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05920" w14:textId="4BBB98BD" w:rsidR="00233AC9" w:rsidRDefault="00F93546" w:rsidP="00F93546">
      <w:pPr>
        <w:pStyle w:val="Title"/>
        <w:jc w:val="center"/>
      </w:pPr>
      <w:r>
        <w:t>Helping your child to learn</w:t>
      </w:r>
    </w:p>
    <w:p w14:paraId="76DF60AD" w14:textId="728CBAC4" w:rsidR="00F93546" w:rsidRDefault="00F93546" w:rsidP="00F93546"/>
    <w:p w14:paraId="1BE5DD07" w14:textId="470E7B06" w:rsidR="00F93546" w:rsidRDefault="00962531" w:rsidP="00962531">
      <w:pPr>
        <w:pStyle w:val="Heading2"/>
      </w:pPr>
      <w:r>
        <w:t>You are your child’s first and most important teacher. All the time you spend with them</w:t>
      </w:r>
      <w:r w:rsidR="00F61386">
        <w:t>- reading, playing or just talking – they are learning. Everyday activities which</w:t>
      </w:r>
      <w:r w:rsidR="00010EDA">
        <w:t xml:space="preserve"> to you seem ordinary </w:t>
      </w:r>
      <w:r w:rsidR="00FB4B82">
        <w:t xml:space="preserve">can to your child be a wonderful experience and an opportunity to explore and discover. Learning needn’t </w:t>
      </w:r>
      <w:r w:rsidR="00D8048A">
        <w:t>be and</w:t>
      </w:r>
      <w:r w:rsidR="00FB4B82">
        <w:t xml:space="preserve"> shouldn’t be a chore</w:t>
      </w:r>
      <w:r w:rsidR="00D8048A">
        <w:t>. It should be something you can share and enjoy together</w:t>
      </w:r>
      <w:r w:rsidR="00566937">
        <w:t>. – so have fun and learn at the same time.</w:t>
      </w:r>
    </w:p>
    <w:p w14:paraId="11926655" w14:textId="617253FF" w:rsidR="00F276DD" w:rsidRPr="00914849" w:rsidRDefault="00F276DD" w:rsidP="00F276DD">
      <w:pPr>
        <w:pStyle w:val="NoSpacing"/>
        <w:rPr>
          <w:rFonts w:ascii="Source Sans Pro" w:hAnsi="Source Sans Pro"/>
          <w:i/>
          <w:iCs/>
          <w:color w:val="767171" w:themeColor="background2" w:themeShade="80"/>
        </w:rPr>
      </w:pPr>
      <w:r w:rsidRPr="00914849">
        <w:rPr>
          <w:rFonts w:ascii="Source Sans Pro" w:hAnsi="Source Sans Pro"/>
          <w:i/>
          <w:iCs/>
          <w:color w:val="767171" w:themeColor="background2" w:themeShade="80"/>
        </w:rPr>
        <w:t xml:space="preserve">Some of the best learning takes place when children have the freedom to </w:t>
      </w:r>
      <w:r w:rsidR="008A7F44" w:rsidRPr="00914849">
        <w:rPr>
          <w:rFonts w:ascii="Source Sans Pro" w:hAnsi="Source Sans Pro"/>
          <w:i/>
          <w:iCs/>
          <w:color w:val="767171" w:themeColor="background2" w:themeShade="80"/>
        </w:rPr>
        <w:t>explore, discover and have fun without an adult telling what to do or what to think</w:t>
      </w:r>
      <w:r w:rsidR="005D2346" w:rsidRPr="00914849">
        <w:rPr>
          <w:rFonts w:ascii="Source Sans Pro" w:hAnsi="Source Sans Pro"/>
          <w:i/>
          <w:iCs/>
          <w:color w:val="767171" w:themeColor="background2" w:themeShade="80"/>
        </w:rPr>
        <w:t xml:space="preserve">. Because playing is fun it’s easy to forget </w:t>
      </w:r>
      <w:r w:rsidR="006869C3" w:rsidRPr="00914849">
        <w:rPr>
          <w:rFonts w:ascii="Source Sans Pro" w:hAnsi="Source Sans Pro"/>
          <w:i/>
          <w:iCs/>
          <w:color w:val="767171" w:themeColor="background2" w:themeShade="80"/>
        </w:rPr>
        <w:t>its</w:t>
      </w:r>
      <w:r w:rsidR="005D2346" w:rsidRPr="00914849">
        <w:rPr>
          <w:rFonts w:ascii="Source Sans Pro" w:hAnsi="Source Sans Pro"/>
          <w:i/>
          <w:iCs/>
          <w:color w:val="767171" w:themeColor="background2" w:themeShade="80"/>
        </w:rPr>
        <w:t xml:space="preserve"> value in </w:t>
      </w:r>
      <w:r w:rsidR="00B60B2D" w:rsidRPr="00914849">
        <w:rPr>
          <w:rFonts w:ascii="Source Sans Pro" w:hAnsi="Source Sans Pro"/>
          <w:i/>
          <w:iCs/>
          <w:color w:val="767171" w:themeColor="background2" w:themeShade="80"/>
        </w:rPr>
        <w:t>supporting development and learning in children – play can be a valuable tool for learning.</w:t>
      </w:r>
    </w:p>
    <w:p w14:paraId="6CFD7455" w14:textId="472AD5B3" w:rsidR="00E97E15" w:rsidRDefault="00E97E15" w:rsidP="00F276DD">
      <w:pPr>
        <w:pStyle w:val="NoSpacing"/>
        <w:rPr>
          <w:rFonts w:ascii="Source Sans Pro" w:hAnsi="Source Sans Pro"/>
          <w:i/>
          <w:iCs/>
        </w:rPr>
      </w:pPr>
    </w:p>
    <w:p w14:paraId="51550639" w14:textId="25B885F3" w:rsidR="00F541A0" w:rsidRPr="00890F1B" w:rsidRDefault="00F541A0" w:rsidP="00F276DD">
      <w:pPr>
        <w:pStyle w:val="NoSpacing"/>
        <w:rPr>
          <w:rFonts w:ascii="Source Sans Pro" w:hAnsi="Source Sans Pro"/>
          <w:i/>
          <w:iCs/>
        </w:rPr>
      </w:pPr>
      <w:r w:rsidRPr="00890F1B">
        <w:rPr>
          <w:rFonts w:ascii="Source Sans Pro" w:hAnsi="Source Sans Pro"/>
          <w:i/>
          <w:iCs/>
        </w:rPr>
        <w:t xml:space="preserve">Learning and development </w:t>
      </w:r>
      <w:r w:rsidR="000C6B48" w:rsidRPr="00890F1B">
        <w:rPr>
          <w:rFonts w:ascii="Source Sans Pro" w:hAnsi="Source Sans Pro"/>
          <w:i/>
          <w:iCs/>
        </w:rPr>
        <w:t>in young children covers a huge spectrum of skills and knowledge, but</w:t>
      </w:r>
      <w:r w:rsidR="00890F1B" w:rsidRPr="00890F1B">
        <w:rPr>
          <w:rFonts w:ascii="Source Sans Pro" w:hAnsi="Source Sans Pro"/>
          <w:i/>
          <w:iCs/>
        </w:rPr>
        <w:t xml:space="preserve"> when thinking about the opportunities we want to give children </w:t>
      </w:r>
      <w:r w:rsidR="000C6B48" w:rsidRPr="00890F1B">
        <w:rPr>
          <w:rFonts w:ascii="Source Sans Pro" w:hAnsi="Source Sans Pro"/>
          <w:i/>
          <w:iCs/>
        </w:rPr>
        <w:t xml:space="preserve">it can be useful </w:t>
      </w:r>
      <w:r w:rsidR="00CD2C8B" w:rsidRPr="00890F1B">
        <w:rPr>
          <w:rFonts w:ascii="Source Sans Pro" w:hAnsi="Source Sans Pro"/>
          <w:i/>
          <w:iCs/>
        </w:rPr>
        <w:t>to think about it in these broad categories</w:t>
      </w:r>
      <w:r w:rsidR="00890F1B" w:rsidRPr="00890F1B">
        <w:rPr>
          <w:rFonts w:ascii="Source Sans Pro" w:hAnsi="Source Sans Pro"/>
          <w:i/>
          <w:iCs/>
        </w:rPr>
        <w:t>.</w:t>
      </w:r>
    </w:p>
    <w:p w14:paraId="3BB15748" w14:textId="77777777" w:rsidR="00CD2C8B" w:rsidRPr="000C6B48" w:rsidRDefault="00CD2C8B" w:rsidP="00F276DD">
      <w:pPr>
        <w:pStyle w:val="NoSpacing"/>
        <w:rPr>
          <w:rFonts w:ascii="Source Sans Pro" w:hAnsi="Source Sans Pro"/>
        </w:rPr>
      </w:pPr>
    </w:p>
    <w:p w14:paraId="02389E86" w14:textId="58170B7D" w:rsidR="00E97E15" w:rsidRDefault="00E97E15" w:rsidP="00F276DD">
      <w:pPr>
        <w:pStyle w:val="NoSpacing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Person</w:t>
      </w:r>
      <w:r w:rsidR="002F3EFF">
        <w:rPr>
          <w:rFonts w:ascii="Source Sans Pro" w:hAnsi="Source Sans Pro"/>
          <w:b/>
          <w:bCs/>
        </w:rPr>
        <w:t>al, Social and Emotional Development</w:t>
      </w:r>
    </w:p>
    <w:p w14:paraId="07208CAF" w14:textId="08824BAC" w:rsidR="002F3EFF" w:rsidRDefault="002F3EFF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</w:rPr>
        <w:t>This is about children’s attitudes to learning, how they see themselves</w:t>
      </w:r>
      <w:r w:rsidR="005A13D2">
        <w:rPr>
          <w:rFonts w:ascii="Source Sans Pro" w:hAnsi="Source Sans Pro"/>
        </w:rPr>
        <w:t>, how they relate to people – other children and adults – and their behaviour</w:t>
      </w:r>
      <w:r w:rsidR="00057F68">
        <w:rPr>
          <w:rFonts w:ascii="Source Sans Pro" w:hAnsi="Source Sans Pro"/>
        </w:rPr>
        <w:t>. It also includes how they care for themselves</w:t>
      </w:r>
      <w:r w:rsidR="00F33EC6">
        <w:rPr>
          <w:rFonts w:ascii="Source Sans Pro" w:hAnsi="Source Sans Pro"/>
        </w:rPr>
        <w:t xml:space="preserve"> and their sense of community.</w:t>
      </w:r>
    </w:p>
    <w:p w14:paraId="099DA88E" w14:textId="0058035E" w:rsidR="00BC4FF7" w:rsidRDefault="00BC4FF7" w:rsidP="00F276DD">
      <w:pPr>
        <w:pStyle w:val="NoSpacing"/>
        <w:rPr>
          <w:rFonts w:ascii="Source Sans Pro" w:hAnsi="Source Sans Pro"/>
        </w:rPr>
      </w:pPr>
    </w:p>
    <w:p w14:paraId="4B85CDF7" w14:textId="2D6FFCF5" w:rsidR="00BC4FF7" w:rsidRDefault="00BC4FF7" w:rsidP="00F276DD">
      <w:pPr>
        <w:pStyle w:val="NoSpacing"/>
        <w:rPr>
          <w:rFonts w:ascii="Source Sans Pro" w:hAnsi="Source Sans Pro"/>
          <w:b/>
          <w:bCs/>
        </w:rPr>
      </w:pPr>
      <w:r w:rsidRPr="00A138A0">
        <w:rPr>
          <w:rFonts w:ascii="Source Sans Pro" w:hAnsi="Source Sans Pro"/>
          <w:b/>
          <w:bCs/>
        </w:rPr>
        <w:t>Communication, Langu</w:t>
      </w:r>
      <w:r w:rsidR="00A138A0" w:rsidRPr="00A138A0">
        <w:rPr>
          <w:rFonts w:ascii="Source Sans Pro" w:hAnsi="Source Sans Pro"/>
          <w:b/>
          <w:bCs/>
        </w:rPr>
        <w:t>age and Literacy</w:t>
      </w:r>
    </w:p>
    <w:p w14:paraId="3C482157" w14:textId="268D6D96" w:rsidR="00A138A0" w:rsidRDefault="00092F80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</w:rPr>
        <w:t>This is about communication</w:t>
      </w:r>
      <w:r w:rsidR="00C31420">
        <w:rPr>
          <w:rFonts w:ascii="Source Sans Pro" w:hAnsi="Source Sans Pro"/>
        </w:rPr>
        <w:t>, using language to communicate and for thinking. It relates to linking sounds and letters</w:t>
      </w:r>
      <w:r w:rsidR="00FF2EB6">
        <w:rPr>
          <w:rFonts w:ascii="Source Sans Pro" w:hAnsi="Source Sans Pro"/>
        </w:rPr>
        <w:t xml:space="preserve">, sharing books and early </w:t>
      </w:r>
      <w:r w:rsidR="00DF467E">
        <w:rPr>
          <w:rFonts w:ascii="Source Sans Pro" w:hAnsi="Source Sans Pro"/>
        </w:rPr>
        <w:t>reading and writing</w:t>
      </w:r>
      <w:r w:rsidR="003F04CC">
        <w:rPr>
          <w:rFonts w:ascii="Source Sans Pro" w:hAnsi="Source Sans Pro"/>
        </w:rPr>
        <w:t>. It includes the use of gesture and facial expression</w:t>
      </w:r>
      <w:r w:rsidR="007361DC">
        <w:rPr>
          <w:rFonts w:ascii="Source Sans Pro" w:hAnsi="Source Sans Pro"/>
        </w:rPr>
        <w:t>.</w:t>
      </w:r>
    </w:p>
    <w:p w14:paraId="1AB1DDF9" w14:textId="349D6210" w:rsidR="006919BD" w:rsidRDefault="006919BD" w:rsidP="00F276DD">
      <w:pPr>
        <w:pStyle w:val="NoSpacing"/>
        <w:rPr>
          <w:rFonts w:ascii="Source Sans Pro" w:hAnsi="Source Sans Pro"/>
        </w:rPr>
      </w:pPr>
    </w:p>
    <w:p w14:paraId="14C7DA07" w14:textId="0D715F33" w:rsidR="006919BD" w:rsidRDefault="00415192" w:rsidP="00F276DD">
      <w:pPr>
        <w:pStyle w:val="NoSpacing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Mathematical Development</w:t>
      </w:r>
    </w:p>
    <w:p w14:paraId="515DE8CA" w14:textId="0BC866BC" w:rsidR="00415192" w:rsidRDefault="00415192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</w:rPr>
        <w:t>In the early years maths is about using numbers as labels</w:t>
      </w:r>
      <w:r w:rsidR="00FF3278">
        <w:rPr>
          <w:rFonts w:ascii="Source Sans Pro" w:hAnsi="Source Sans Pro"/>
        </w:rPr>
        <w:t>, for counting and calculating. Developing mathematical language such as ‘bigger’ or ‘smaller’</w:t>
      </w:r>
      <w:r w:rsidR="00127EB2">
        <w:rPr>
          <w:rFonts w:ascii="Source Sans Pro" w:hAnsi="Source Sans Pro"/>
        </w:rPr>
        <w:t xml:space="preserve"> when talking about shapes or </w:t>
      </w:r>
      <w:r w:rsidR="007E3247">
        <w:rPr>
          <w:rFonts w:ascii="Source Sans Pro" w:hAnsi="Source Sans Pro"/>
        </w:rPr>
        <w:t>comparing quantities.</w:t>
      </w:r>
    </w:p>
    <w:p w14:paraId="221A0022" w14:textId="5A83D6EA" w:rsidR="00E22C81" w:rsidRDefault="00E22C81" w:rsidP="00F276DD">
      <w:pPr>
        <w:pStyle w:val="NoSpacing"/>
        <w:rPr>
          <w:rFonts w:ascii="Source Sans Pro" w:hAnsi="Source Sans Pro"/>
        </w:rPr>
      </w:pPr>
    </w:p>
    <w:p w14:paraId="0ED8C28D" w14:textId="423590D2" w:rsidR="00E22C81" w:rsidRDefault="006C2C45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  <w:b/>
          <w:bCs/>
        </w:rPr>
        <w:t>Knowledge and Understanding of the World</w:t>
      </w:r>
    </w:p>
    <w:p w14:paraId="1C019757" w14:textId="2EB85096" w:rsidR="006C2C45" w:rsidRDefault="006C2C45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</w:rPr>
        <w:t xml:space="preserve">These skills help children to </w:t>
      </w:r>
      <w:r w:rsidR="003F4BB8">
        <w:rPr>
          <w:rFonts w:ascii="Source Sans Pro" w:hAnsi="Source Sans Pro"/>
        </w:rPr>
        <w:t>develop understanding that helps them to make sense of the world around them</w:t>
      </w:r>
      <w:r w:rsidR="00BA63FF">
        <w:rPr>
          <w:rFonts w:ascii="Source Sans Pro" w:hAnsi="Source Sans Pro"/>
        </w:rPr>
        <w:t>. It includes exploring and investigating</w:t>
      </w:r>
      <w:r w:rsidR="007F77D5">
        <w:rPr>
          <w:rFonts w:ascii="Source Sans Pro" w:hAnsi="Source Sans Pro"/>
        </w:rPr>
        <w:t>; designing and making; using technology;</w:t>
      </w:r>
      <w:r w:rsidR="00BE1D78">
        <w:rPr>
          <w:rFonts w:ascii="Source Sans Pro" w:hAnsi="Source Sans Pro"/>
        </w:rPr>
        <w:t xml:space="preserve"> time and place – recognising local features and developing a sense of community; </w:t>
      </w:r>
      <w:r w:rsidR="00D953EF">
        <w:rPr>
          <w:rFonts w:ascii="Source Sans Pro" w:hAnsi="Source Sans Pro"/>
        </w:rPr>
        <w:t xml:space="preserve">as well as understanding culture and </w:t>
      </w:r>
      <w:r w:rsidR="002C733A">
        <w:rPr>
          <w:rFonts w:ascii="Source Sans Pro" w:hAnsi="Source Sans Pro"/>
        </w:rPr>
        <w:t>belief and recognising that this is not the same for everyone.</w:t>
      </w:r>
    </w:p>
    <w:p w14:paraId="6FF85A83" w14:textId="25B5537F" w:rsidR="00E41DDF" w:rsidRDefault="00E41DDF" w:rsidP="00F276DD">
      <w:pPr>
        <w:pStyle w:val="NoSpacing"/>
        <w:rPr>
          <w:rFonts w:ascii="Source Sans Pro" w:hAnsi="Source Sans Pro"/>
        </w:rPr>
      </w:pPr>
    </w:p>
    <w:p w14:paraId="3850E503" w14:textId="7B835D0D" w:rsidR="00E41DDF" w:rsidRDefault="00E41DDF" w:rsidP="00F276DD">
      <w:pPr>
        <w:pStyle w:val="NoSpacing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Physical Development</w:t>
      </w:r>
    </w:p>
    <w:p w14:paraId="7995BB53" w14:textId="5F92FD43" w:rsidR="00E41DDF" w:rsidRDefault="00280ADB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</w:rPr>
        <w:t>The development of physical skills is concerned with developing control</w:t>
      </w:r>
      <w:r w:rsidR="007B536E">
        <w:rPr>
          <w:rFonts w:ascii="Source Sans Pro" w:hAnsi="Source Sans Pro"/>
        </w:rPr>
        <w:t>, movement and co-ordination</w:t>
      </w:r>
      <w:r w:rsidR="00190829">
        <w:rPr>
          <w:rFonts w:ascii="Source Sans Pro" w:hAnsi="Source Sans Pro"/>
        </w:rPr>
        <w:t xml:space="preserve"> in both fine and gross motor movements.</w:t>
      </w:r>
      <w:r w:rsidR="007B536E">
        <w:rPr>
          <w:rFonts w:ascii="Source Sans Pro" w:hAnsi="Source Sans Pro"/>
        </w:rPr>
        <w:t xml:space="preserve"> It supports children to stay active</w:t>
      </w:r>
      <w:r w:rsidR="00FF2171">
        <w:rPr>
          <w:rFonts w:ascii="Source Sans Pro" w:hAnsi="Source Sans Pro"/>
        </w:rPr>
        <w:t xml:space="preserve"> and healthy.</w:t>
      </w:r>
    </w:p>
    <w:p w14:paraId="250AD520" w14:textId="2B9EE1AD" w:rsidR="00C76BEE" w:rsidRDefault="00C76BEE" w:rsidP="00F276DD">
      <w:pPr>
        <w:pStyle w:val="NoSpacing"/>
        <w:rPr>
          <w:rFonts w:ascii="Source Sans Pro" w:hAnsi="Source Sans Pro"/>
        </w:rPr>
      </w:pPr>
    </w:p>
    <w:p w14:paraId="09447468" w14:textId="12064CB6" w:rsidR="00C76BEE" w:rsidRDefault="00A44813" w:rsidP="00F276DD">
      <w:pPr>
        <w:pStyle w:val="NoSpacing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C</w:t>
      </w:r>
      <w:r w:rsidR="00EA5F0D">
        <w:rPr>
          <w:rFonts w:ascii="Source Sans Pro" w:hAnsi="Source Sans Pro"/>
          <w:b/>
          <w:bCs/>
        </w:rPr>
        <w:t>reative Development</w:t>
      </w:r>
    </w:p>
    <w:p w14:paraId="16B98BA1" w14:textId="5C50ECC3" w:rsidR="00EA5F0D" w:rsidRDefault="004D2677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</w:rPr>
        <w:t>This</w:t>
      </w:r>
      <w:r w:rsidR="002C383B">
        <w:rPr>
          <w:rFonts w:ascii="Source Sans Pro" w:hAnsi="Source Sans Pro"/>
        </w:rPr>
        <w:t xml:space="preserve"> can involve a range of texture</w:t>
      </w:r>
      <w:r w:rsidR="00D77B4B">
        <w:rPr>
          <w:rFonts w:ascii="Source Sans Pro" w:hAnsi="Source Sans Pro"/>
        </w:rPr>
        <w:t xml:space="preserve">, materials and sound and </w:t>
      </w:r>
      <w:r>
        <w:rPr>
          <w:rFonts w:ascii="Source Sans Pro" w:hAnsi="Source Sans Pro"/>
        </w:rPr>
        <w:t xml:space="preserve">is about exploring and creating </w:t>
      </w:r>
      <w:r w:rsidR="00FF00AF">
        <w:rPr>
          <w:rFonts w:ascii="Source Sans Pro" w:hAnsi="Source Sans Pro"/>
        </w:rPr>
        <w:t>with their imagination and senses</w:t>
      </w:r>
      <w:r w:rsidR="00042D2C">
        <w:rPr>
          <w:rFonts w:ascii="Source Sans Pro" w:hAnsi="Source Sans Pro"/>
        </w:rPr>
        <w:t xml:space="preserve">. </w:t>
      </w:r>
    </w:p>
    <w:p w14:paraId="2797EE13" w14:textId="0A9524B3" w:rsidR="00486667" w:rsidRDefault="00486667" w:rsidP="00F276DD">
      <w:pPr>
        <w:pStyle w:val="NoSpacing"/>
        <w:rPr>
          <w:rFonts w:ascii="Source Sans Pro" w:hAnsi="Source Sans Pro"/>
        </w:rPr>
      </w:pPr>
    </w:p>
    <w:p w14:paraId="16AD99AF" w14:textId="7DCD83DD" w:rsidR="00486667" w:rsidRDefault="00515CEF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  <w:b/>
          <w:bCs/>
          <w:i/>
          <w:iCs/>
        </w:rPr>
        <w:lastRenderedPageBreak/>
        <w:t xml:space="preserve">Relationships </w:t>
      </w:r>
      <w:r>
        <w:rPr>
          <w:rFonts w:ascii="Source Sans Pro" w:hAnsi="Source Sans Pro"/>
        </w:rPr>
        <w:t xml:space="preserve">are about </w:t>
      </w:r>
      <w:r w:rsidR="00FF08D6">
        <w:rPr>
          <w:rFonts w:ascii="Source Sans Pro" w:hAnsi="Source Sans Pro"/>
        </w:rPr>
        <w:t>communication, about children feeling they belong</w:t>
      </w:r>
      <w:r w:rsidR="00D71046">
        <w:rPr>
          <w:rFonts w:ascii="Source Sans Pro" w:hAnsi="Source Sans Pro"/>
        </w:rPr>
        <w:t xml:space="preserve"> and recognising their lives are connected </w:t>
      </w:r>
      <w:r w:rsidR="005B774E">
        <w:rPr>
          <w:rFonts w:ascii="Source Sans Pro" w:hAnsi="Source Sans Pro"/>
        </w:rPr>
        <w:t>with other people. A child who is able to form effective relationships will grow up to be a secure, sensitive and caring adult</w:t>
      </w:r>
    </w:p>
    <w:p w14:paraId="50489F88" w14:textId="5E20E0E0" w:rsidR="005B774E" w:rsidRDefault="005B774E" w:rsidP="00F276DD">
      <w:pPr>
        <w:pStyle w:val="NoSpacing"/>
        <w:rPr>
          <w:rFonts w:ascii="Source Sans Pro" w:hAnsi="Source Sans Pro"/>
        </w:rPr>
      </w:pPr>
    </w:p>
    <w:p w14:paraId="2E5FEA03" w14:textId="25FA8338" w:rsidR="009D0357" w:rsidRDefault="009D0357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  <w:b/>
          <w:bCs/>
          <w:i/>
          <w:iCs/>
        </w:rPr>
        <w:t>Taking turns</w:t>
      </w:r>
      <w:r w:rsidR="00095594">
        <w:rPr>
          <w:rFonts w:ascii="Source Sans Pro" w:hAnsi="Source Sans Pro"/>
          <w:b/>
          <w:bCs/>
          <w:i/>
          <w:iCs/>
        </w:rPr>
        <w:t xml:space="preserve"> </w:t>
      </w:r>
      <w:r>
        <w:rPr>
          <w:rFonts w:ascii="Source Sans Pro" w:hAnsi="Source Sans Pro"/>
        </w:rPr>
        <w:t>doesn’t come naturally to young children</w:t>
      </w:r>
      <w:r w:rsidR="00095594">
        <w:rPr>
          <w:rFonts w:ascii="Source Sans Pro" w:hAnsi="Source Sans Pro"/>
        </w:rPr>
        <w:t xml:space="preserve">, it is something they learn. </w:t>
      </w:r>
      <w:r w:rsidR="00C701C2">
        <w:rPr>
          <w:rFonts w:ascii="Source Sans Pro" w:hAnsi="Source Sans Pro"/>
        </w:rPr>
        <w:t>Help them by playing games that require turn taking.</w:t>
      </w:r>
    </w:p>
    <w:p w14:paraId="1688C513" w14:textId="17FD398E" w:rsidR="00C701C2" w:rsidRDefault="00C701C2" w:rsidP="00F276DD">
      <w:pPr>
        <w:pStyle w:val="NoSpacing"/>
        <w:rPr>
          <w:rFonts w:ascii="Source Sans Pro" w:hAnsi="Source Sans Pro"/>
        </w:rPr>
      </w:pPr>
    </w:p>
    <w:p w14:paraId="06E301CA" w14:textId="0ABB5558" w:rsidR="005E13F0" w:rsidRDefault="00F7073E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  <w:b/>
          <w:bCs/>
          <w:i/>
          <w:iCs/>
        </w:rPr>
        <w:t>Finding out about feelings</w:t>
      </w:r>
      <w:r w:rsidR="0058354A">
        <w:rPr>
          <w:rFonts w:ascii="Source Sans Pro" w:hAnsi="Source Sans Pro"/>
        </w:rPr>
        <w:t xml:space="preserve">, before children can learn to control their feelings they need to learn to </w:t>
      </w:r>
      <w:r w:rsidR="00D50D45">
        <w:rPr>
          <w:rFonts w:ascii="Source Sans Pro" w:hAnsi="Source Sans Pro"/>
        </w:rPr>
        <w:t>recognise and label them</w:t>
      </w:r>
      <w:r w:rsidR="00AB552B">
        <w:rPr>
          <w:rFonts w:ascii="Source Sans Pro" w:hAnsi="Source Sans Pro"/>
        </w:rPr>
        <w:t>. Talk with children about feelings</w:t>
      </w:r>
      <w:r w:rsidR="0080684C">
        <w:rPr>
          <w:rFonts w:ascii="Source Sans Pro" w:hAnsi="Source Sans Pro"/>
        </w:rPr>
        <w:t>.</w:t>
      </w:r>
    </w:p>
    <w:p w14:paraId="4FC5BAA1" w14:textId="3B6B21BB" w:rsidR="0080684C" w:rsidRDefault="0080684C" w:rsidP="00F276DD">
      <w:pPr>
        <w:pStyle w:val="NoSpacing"/>
        <w:rPr>
          <w:rFonts w:ascii="Source Sans Pro" w:hAnsi="Source Sans Pro"/>
        </w:rPr>
      </w:pPr>
    </w:p>
    <w:p w14:paraId="17F9E34B" w14:textId="00829B43" w:rsidR="006B65CA" w:rsidRDefault="006B65CA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  <w:b/>
          <w:bCs/>
          <w:i/>
          <w:iCs/>
        </w:rPr>
        <w:t>Boundaries</w:t>
      </w:r>
      <w:r>
        <w:rPr>
          <w:rFonts w:ascii="Source Sans Pro" w:hAnsi="Source Sans Pro"/>
        </w:rPr>
        <w:t xml:space="preserve"> help children to learn about right and wrong</w:t>
      </w:r>
      <w:r w:rsidR="007E762A">
        <w:rPr>
          <w:rFonts w:ascii="Source Sans Pro" w:hAnsi="Source Sans Pro"/>
        </w:rPr>
        <w:t xml:space="preserve"> – but they must be based on good reasoning</w:t>
      </w:r>
      <w:r w:rsidR="003651A3">
        <w:rPr>
          <w:rFonts w:ascii="Source Sans Pro" w:hAnsi="Source Sans Pro"/>
        </w:rPr>
        <w:t>. Give children opportunities to talk about these reasons so they come to understand why decisions have been made.</w:t>
      </w:r>
    </w:p>
    <w:p w14:paraId="2D8B0D0B" w14:textId="4A801F36" w:rsidR="007865A4" w:rsidRDefault="007865A4" w:rsidP="00F276DD">
      <w:pPr>
        <w:pStyle w:val="NoSpacing"/>
        <w:rPr>
          <w:rFonts w:ascii="Source Sans Pro" w:hAnsi="Source Sans Pro"/>
        </w:rPr>
      </w:pPr>
    </w:p>
    <w:p w14:paraId="303A3325" w14:textId="1B89E530" w:rsidR="007865A4" w:rsidRDefault="007865A4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  <w:b/>
          <w:bCs/>
          <w:i/>
          <w:iCs/>
        </w:rPr>
        <w:t xml:space="preserve">Reading </w:t>
      </w:r>
      <w:r w:rsidRPr="0015649A">
        <w:rPr>
          <w:rFonts w:ascii="Source Sans Pro" w:hAnsi="Source Sans Pro"/>
        </w:rPr>
        <w:t>with your child</w:t>
      </w:r>
      <w:r w:rsidR="0015649A">
        <w:rPr>
          <w:rFonts w:ascii="Source Sans Pro" w:hAnsi="Source Sans Pro"/>
        </w:rPr>
        <w:t xml:space="preserve"> is one of the best tools we have to support their learning and development</w:t>
      </w:r>
      <w:r w:rsidR="00C4256C">
        <w:rPr>
          <w:rFonts w:ascii="Source Sans Pro" w:hAnsi="Source Sans Pro"/>
        </w:rPr>
        <w:t xml:space="preserve">. </w:t>
      </w:r>
      <w:r w:rsidR="00081B37">
        <w:rPr>
          <w:rFonts w:ascii="Source Sans Pro" w:hAnsi="Source Sans Pro"/>
        </w:rPr>
        <w:t>Help children to use pictures to understand what’s happening in the story and even t</w:t>
      </w:r>
      <w:r w:rsidR="009F6039">
        <w:rPr>
          <w:rFonts w:ascii="Source Sans Pro" w:hAnsi="Source Sans Pro"/>
        </w:rPr>
        <w:t>o tell a story from the pictures.</w:t>
      </w:r>
    </w:p>
    <w:p w14:paraId="142A1A90" w14:textId="2E49BBAA" w:rsidR="009F6039" w:rsidRDefault="009F6039" w:rsidP="00F276DD">
      <w:pPr>
        <w:pStyle w:val="NoSpacing"/>
        <w:rPr>
          <w:rFonts w:ascii="Source Sans Pro" w:hAnsi="Source Sans Pro"/>
        </w:rPr>
      </w:pPr>
    </w:p>
    <w:p w14:paraId="5DB128D2" w14:textId="7218877F" w:rsidR="009F6039" w:rsidRDefault="009F6039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  <w:b/>
          <w:bCs/>
          <w:i/>
          <w:iCs/>
        </w:rPr>
        <w:t>Nursery Rhymes</w:t>
      </w:r>
      <w:r w:rsidR="00740426">
        <w:rPr>
          <w:rFonts w:ascii="Source Sans Pro" w:hAnsi="Source Sans Pro"/>
        </w:rPr>
        <w:t xml:space="preserve"> give hours of fun and help children develop confidence with language</w:t>
      </w:r>
      <w:r w:rsidR="00945924">
        <w:rPr>
          <w:rFonts w:ascii="Source Sans Pro" w:hAnsi="Source Sans Pro"/>
        </w:rPr>
        <w:t>.</w:t>
      </w:r>
    </w:p>
    <w:p w14:paraId="3212F837" w14:textId="1CC9312C" w:rsidR="00945924" w:rsidRDefault="00945924" w:rsidP="00F276DD">
      <w:pPr>
        <w:pStyle w:val="NoSpacing"/>
        <w:rPr>
          <w:rFonts w:ascii="Source Sans Pro" w:hAnsi="Source Sans Pro"/>
        </w:rPr>
      </w:pPr>
    </w:p>
    <w:p w14:paraId="387B5CC5" w14:textId="77777777" w:rsidR="00532987" w:rsidRDefault="00631AEE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As children become aware of </w:t>
      </w:r>
      <w:r w:rsidRPr="00A06BC2">
        <w:rPr>
          <w:rFonts w:ascii="Source Sans Pro" w:hAnsi="Source Sans Pro"/>
          <w:b/>
          <w:bCs/>
          <w:i/>
          <w:iCs/>
        </w:rPr>
        <w:t>words and letters</w:t>
      </w:r>
      <w:r w:rsidR="00A06BC2">
        <w:rPr>
          <w:rFonts w:ascii="Source Sans Pro" w:hAnsi="Source Sans Pro"/>
          <w:b/>
          <w:bCs/>
          <w:i/>
          <w:iCs/>
        </w:rPr>
        <w:t>,</w:t>
      </w:r>
      <w:r>
        <w:rPr>
          <w:rFonts w:ascii="Source Sans Pro" w:hAnsi="Source Sans Pro"/>
        </w:rPr>
        <w:t xml:space="preserve"> they start to notice them </w:t>
      </w:r>
      <w:r w:rsidRPr="00A06BC2">
        <w:rPr>
          <w:rFonts w:ascii="Source Sans Pro" w:hAnsi="Source Sans Pro"/>
          <w:b/>
          <w:bCs/>
          <w:i/>
          <w:iCs/>
        </w:rPr>
        <w:t>in the environment</w:t>
      </w:r>
      <w:r w:rsidR="000D2F30">
        <w:rPr>
          <w:rFonts w:ascii="Source Sans Pro" w:hAnsi="Source Sans Pro"/>
        </w:rPr>
        <w:t xml:space="preserve">, this is a great way to support </w:t>
      </w:r>
      <w:r w:rsidR="000478F2">
        <w:rPr>
          <w:rFonts w:ascii="Source Sans Pro" w:hAnsi="Source Sans Pro"/>
        </w:rPr>
        <w:t>early reading and writing skills.</w:t>
      </w:r>
    </w:p>
    <w:p w14:paraId="54E634FE" w14:textId="77777777" w:rsidR="00532987" w:rsidRPr="00532987" w:rsidRDefault="00532987" w:rsidP="00F276DD">
      <w:pPr>
        <w:pStyle w:val="NoSpacing"/>
        <w:rPr>
          <w:rFonts w:ascii="Source Sans Pro" w:hAnsi="Source Sans Pro"/>
          <w:b/>
          <w:bCs/>
          <w:i/>
          <w:iCs/>
        </w:rPr>
      </w:pPr>
    </w:p>
    <w:p w14:paraId="6D701AA1" w14:textId="43BB8E4D" w:rsidR="00945924" w:rsidRDefault="00532987" w:rsidP="00F276DD">
      <w:pPr>
        <w:pStyle w:val="NoSpacing"/>
        <w:rPr>
          <w:rFonts w:ascii="Source Sans Pro" w:hAnsi="Source Sans Pro"/>
        </w:rPr>
      </w:pPr>
      <w:r w:rsidRPr="00532987">
        <w:rPr>
          <w:rFonts w:ascii="Source Sans Pro" w:hAnsi="Source Sans Pro"/>
          <w:b/>
          <w:bCs/>
          <w:i/>
          <w:iCs/>
        </w:rPr>
        <w:t>It’s easy to do far too much for children</w:t>
      </w:r>
      <w:r w:rsidR="00EE0327">
        <w:rPr>
          <w:rFonts w:ascii="Source Sans Pro" w:hAnsi="Source Sans Pro"/>
          <w:b/>
          <w:bCs/>
          <w:i/>
          <w:iCs/>
        </w:rPr>
        <w:t xml:space="preserve">. </w:t>
      </w:r>
      <w:r w:rsidR="00EE0327">
        <w:rPr>
          <w:rFonts w:ascii="Source Sans Pro" w:hAnsi="Source Sans Pro"/>
        </w:rPr>
        <w:t>If you want them to grow up being able to think things through and solve problems</w:t>
      </w:r>
      <w:r w:rsidR="00C40BA2">
        <w:rPr>
          <w:rFonts w:ascii="Source Sans Pro" w:hAnsi="Source Sans Pro"/>
        </w:rPr>
        <w:t>, then you need to encourage those skills from an early age</w:t>
      </w:r>
      <w:r w:rsidR="008347DB">
        <w:rPr>
          <w:rFonts w:ascii="Source Sans Pro" w:hAnsi="Source Sans Pro"/>
        </w:rPr>
        <w:t>.</w:t>
      </w:r>
    </w:p>
    <w:p w14:paraId="0D4F00B5" w14:textId="2ADAE657" w:rsidR="009F3AA0" w:rsidRDefault="009F3AA0" w:rsidP="00F276DD">
      <w:pPr>
        <w:pStyle w:val="NoSpacing"/>
        <w:rPr>
          <w:rFonts w:ascii="Source Sans Pro" w:hAnsi="Source Sans Pro"/>
        </w:rPr>
      </w:pPr>
    </w:p>
    <w:p w14:paraId="2AC34F21" w14:textId="47745591" w:rsidR="009F3AA0" w:rsidRDefault="009F3AA0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</w:rPr>
        <w:t xml:space="preserve">Children need to have </w:t>
      </w:r>
      <w:r>
        <w:rPr>
          <w:rFonts w:ascii="Source Sans Pro" w:hAnsi="Source Sans Pro"/>
          <w:b/>
          <w:bCs/>
          <w:i/>
          <w:iCs/>
        </w:rPr>
        <w:t>practical maths experience</w:t>
      </w:r>
      <w:r>
        <w:rPr>
          <w:rFonts w:ascii="Source Sans Pro" w:hAnsi="Source Sans Pro"/>
        </w:rPr>
        <w:t xml:space="preserve"> </w:t>
      </w:r>
      <w:r w:rsidR="00FA2827">
        <w:rPr>
          <w:rFonts w:ascii="Source Sans Pro" w:hAnsi="Source Sans Pro"/>
        </w:rPr>
        <w:t>in order to understand what is really meant by it. Everyday routines</w:t>
      </w:r>
      <w:r w:rsidR="005D7B5D">
        <w:rPr>
          <w:rFonts w:ascii="Source Sans Pro" w:hAnsi="Source Sans Pro"/>
        </w:rPr>
        <w:t xml:space="preserve"> at home provide a variety of opportunities</w:t>
      </w:r>
      <w:r w:rsidR="006C6653">
        <w:rPr>
          <w:rFonts w:ascii="Source Sans Pro" w:hAnsi="Source Sans Pro"/>
        </w:rPr>
        <w:t xml:space="preserve"> to explore this.</w:t>
      </w:r>
    </w:p>
    <w:p w14:paraId="550367E0" w14:textId="7EB4F229" w:rsidR="008C79A5" w:rsidRDefault="008C79A5" w:rsidP="00F276DD">
      <w:pPr>
        <w:pStyle w:val="NoSpacing"/>
        <w:rPr>
          <w:rFonts w:ascii="Source Sans Pro" w:hAnsi="Source Sans Pro"/>
        </w:rPr>
      </w:pPr>
    </w:p>
    <w:p w14:paraId="7EBAFD69" w14:textId="215D5DD2" w:rsidR="008C79A5" w:rsidRDefault="008C79A5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</w:rPr>
        <w:t xml:space="preserve">Learning to </w:t>
      </w:r>
      <w:r w:rsidR="00B12556">
        <w:rPr>
          <w:rFonts w:ascii="Source Sans Pro" w:hAnsi="Source Sans Pro"/>
          <w:b/>
          <w:bCs/>
          <w:i/>
          <w:iCs/>
        </w:rPr>
        <w:t>count</w:t>
      </w:r>
      <w:r w:rsidR="00B12556">
        <w:rPr>
          <w:rFonts w:ascii="Source Sans Pro" w:hAnsi="Source Sans Pro"/>
        </w:rPr>
        <w:t xml:space="preserve"> and getting number names in the right order needs plenty of practice</w:t>
      </w:r>
      <w:r w:rsidR="002B5830">
        <w:rPr>
          <w:rFonts w:ascii="Source Sans Pro" w:hAnsi="Source Sans Pro"/>
        </w:rPr>
        <w:t xml:space="preserve"> – but make sure it’s fun.</w:t>
      </w:r>
    </w:p>
    <w:p w14:paraId="15E517C2" w14:textId="10CD387C" w:rsidR="00A43814" w:rsidRDefault="00A43814" w:rsidP="00F276DD">
      <w:pPr>
        <w:pStyle w:val="NoSpacing"/>
        <w:rPr>
          <w:rFonts w:ascii="Source Sans Pro" w:hAnsi="Source Sans Pro"/>
        </w:rPr>
      </w:pPr>
    </w:p>
    <w:p w14:paraId="2BFC99B5" w14:textId="7DF1A3EB" w:rsidR="00A43814" w:rsidRDefault="00A43814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</w:rPr>
        <w:t xml:space="preserve">Use </w:t>
      </w:r>
      <w:r w:rsidR="009F1EEC">
        <w:rPr>
          <w:rFonts w:ascii="Source Sans Pro" w:hAnsi="Source Sans Pro"/>
        </w:rPr>
        <w:t xml:space="preserve">everyday situations to teach your child the </w:t>
      </w:r>
      <w:r w:rsidR="009F1EEC">
        <w:rPr>
          <w:rFonts w:ascii="Source Sans Pro" w:hAnsi="Source Sans Pro"/>
          <w:b/>
          <w:bCs/>
          <w:i/>
          <w:iCs/>
        </w:rPr>
        <w:t>language of maths</w:t>
      </w:r>
      <w:r w:rsidR="001F5972">
        <w:rPr>
          <w:rFonts w:ascii="Source Sans Pro" w:hAnsi="Source Sans Pro"/>
          <w:b/>
          <w:bCs/>
          <w:i/>
          <w:iCs/>
        </w:rPr>
        <w:t xml:space="preserve"> </w:t>
      </w:r>
      <w:r w:rsidR="001F5972">
        <w:rPr>
          <w:rFonts w:ascii="Source Sans Pro" w:hAnsi="Source Sans Pro"/>
        </w:rPr>
        <w:t xml:space="preserve">and don’t forget to include the </w:t>
      </w:r>
      <w:r w:rsidR="001F5972" w:rsidRPr="00FD7461">
        <w:rPr>
          <w:rFonts w:ascii="Source Sans Pro" w:hAnsi="Source Sans Pro"/>
          <w:b/>
          <w:bCs/>
          <w:i/>
          <w:iCs/>
        </w:rPr>
        <w:t>language of time</w:t>
      </w:r>
      <w:r w:rsidR="00FD7461">
        <w:rPr>
          <w:rFonts w:ascii="Source Sans Pro" w:hAnsi="Source Sans Pro"/>
        </w:rPr>
        <w:t>.</w:t>
      </w:r>
    </w:p>
    <w:p w14:paraId="3A2A6A3A" w14:textId="083A16A7" w:rsidR="00FD7461" w:rsidRDefault="00FD7461" w:rsidP="00F276DD">
      <w:pPr>
        <w:pStyle w:val="NoSpacing"/>
        <w:rPr>
          <w:rFonts w:ascii="Source Sans Pro" w:hAnsi="Source Sans Pro"/>
        </w:rPr>
      </w:pPr>
    </w:p>
    <w:p w14:paraId="3783C781" w14:textId="256A4185" w:rsidR="00FD7461" w:rsidRDefault="00374FE0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  <w:b/>
          <w:bCs/>
          <w:i/>
          <w:iCs/>
        </w:rPr>
        <w:t>Explore your neighbourhood together</w:t>
      </w:r>
      <w:r>
        <w:rPr>
          <w:rFonts w:ascii="Source Sans Pro" w:hAnsi="Source Sans Pro"/>
        </w:rPr>
        <w:t xml:space="preserve"> (safely using social distancing measures!)</w:t>
      </w:r>
      <w:r w:rsidR="00E27A7C">
        <w:rPr>
          <w:rFonts w:ascii="Source Sans Pro" w:hAnsi="Source Sans Pro"/>
        </w:rPr>
        <w:t xml:space="preserve"> and you’ll be amazed at the sights and sounds</w:t>
      </w:r>
      <w:r w:rsidR="009D781B">
        <w:rPr>
          <w:rFonts w:ascii="Source Sans Pro" w:hAnsi="Source Sans Pro"/>
        </w:rPr>
        <w:t>.</w:t>
      </w:r>
    </w:p>
    <w:p w14:paraId="786043E2" w14:textId="20193AA0" w:rsidR="009D781B" w:rsidRDefault="009D781B" w:rsidP="00F276DD">
      <w:pPr>
        <w:pStyle w:val="NoSpacing"/>
        <w:rPr>
          <w:rFonts w:ascii="Source Sans Pro" w:hAnsi="Source Sans Pro"/>
        </w:rPr>
      </w:pPr>
    </w:p>
    <w:p w14:paraId="02EAD9FB" w14:textId="1917E27E" w:rsidR="009D781B" w:rsidRDefault="0028625C" w:rsidP="00F276DD">
      <w:pPr>
        <w:pStyle w:val="NoSpacing"/>
        <w:rPr>
          <w:rFonts w:ascii="Source Sans Pro" w:hAnsi="Source Sans Pro"/>
        </w:rPr>
      </w:pPr>
      <w:r w:rsidRPr="00EE3491">
        <w:rPr>
          <w:rFonts w:ascii="Source Sans Pro" w:hAnsi="Source Sans Pro"/>
          <w:b/>
          <w:bCs/>
          <w:i/>
          <w:iCs/>
        </w:rPr>
        <w:t>Science</w:t>
      </w:r>
      <w:r w:rsidR="00EE3491">
        <w:rPr>
          <w:rFonts w:ascii="Source Sans Pro" w:hAnsi="Source Sans Pro"/>
        </w:rPr>
        <w:t xml:space="preserve"> is based in</w:t>
      </w:r>
      <w:r>
        <w:rPr>
          <w:rFonts w:ascii="Source Sans Pro" w:hAnsi="Source Sans Pro"/>
        </w:rPr>
        <w:t xml:space="preserve"> e</w:t>
      </w:r>
      <w:r w:rsidR="009D781B">
        <w:rPr>
          <w:rFonts w:ascii="Source Sans Pro" w:hAnsi="Source Sans Pro"/>
        </w:rPr>
        <w:t>ncourag</w:t>
      </w:r>
      <w:r w:rsidR="00EE3491">
        <w:rPr>
          <w:rFonts w:ascii="Source Sans Pro" w:hAnsi="Source Sans Pro"/>
        </w:rPr>
        <w:t>ing</w:t>
      </w:r>
      <w:r w:rsidR="009D781B">
        <w:rPr>
          <w:rFonts w:ascii="Source Sans Pro" w:hAnsi="Source Sans Pro"/>
        </w:rPr>
        <w:t xml:space="preserve"> children to use their </w:t>
      </w:r>
      <w:r w:rsidR="009D781B">
        <w:rPr>
          <w:rFonts w:ascii="Source Sans Pro" w:hAnsi="Source Sans Pro"/>
          <w:b/>
          <w:bCs/>
          <w:i/>
          <w:iCs/>
        </w:rPr>
        <w:t>senses</w:t>
      </w:r>
      <w:r w:rsidR="009D781B">
        <w:rPr>
          <w:rFonts w:ascii="Source Sans Pro" w:hAnsi="Source Sans Pro"/>
        </w:rPr>
        <w:t xml:space="preserve"> to explore new s</w:t>
      </w:r>
      <w:r w:rsidR="003F426C">
        <w:rPr>
          <w:rFonts w:ascii="Source Sans Pro" w:hAnsi="Source Sans Pro"/>
        </w:rPr>
        <w:t>ituations and experiences, discover how things work or relate to each other</w:t>
      </w:r>
      <w:r>
        <w:rPr>
          <w:rFonts w:ascii="Source Sans Pro" w:hAnsi="Source Sans Pro"/>
        </w:rPr>
        <w:t>, ask questions and develop ideas…</w:t>
      </w:r>
    </w:p>
    <w:p w14:paraId="4458BE62" w14:textId="1B8CA1CD" w:rsidR="00864ADF" w:rsidRDefault="00864ADF" w:rsidP="00F276DD">
      <w:pPr>
        <w:pStyle w:val="NoSpacing"/>
        <w:rPr>
          <w:rFonts w:ascii="Source Sans Pro" w:hAnsi="Source Sans Pro"/>
        </w:rPr>
      </w:pPr>
    </w:p>
    <w:p w14:paraId="7D27F409" w14:textId="611652FE" w:rsidR="00864ADF" w:rsidRDefault="00864ADF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</w:rPr>
        <w:t xml:space="preserve">Children are fascinated by </w:t>
      </w:r>
      <w:r w:rsidRPr="00D53D40">
        <w:rPr>
          <w:rFonts w:ascii="Source Sans Pro" w:hAnsi="Source Sans Pro"/>
          <w:b/>
          <w:bCs/>
          <w:i/>
          <w:iCs/>
        </w:rPr>
        <w:t>things that grow and change</w:t>
      </w:r>
      <w:r w:rsidR="00D53D40">
        <w:rPr>
          <w:rFonts w:ascii="Source Sans Pro" w:hAnsi="Source Sans Pro"/>
          <w:b/>
          <w:bCs/>
          <w:i/>
          <w:iCs/>
        </w:rPr>
        <w:t xml:space="preserve"> – </w:t>
      </w:r>
      <w:r w:rsidR="00D53D40">
        <w:rPr>
          <w:rFonts w:ascii="Source Sans Pro" w:hAnsi="Source Sans Pro"/>
        </w:rPr>
        <w:t>what can you grow to</w:t>
      </w:r>
      <w:r w:rsidR="00FD28DE">
        <w:rPr>
          <w:rFonts w:ascii="Source Sans Pro" w:hAnsi="Source Sans Pro"/>
        </w:rPr>
        <w:t>gether? (you don’t need a garden for this, gardening in containers</w:t>
      </w:r>
      <w:r w:rsidR="002655AF">
        <w:rPr>
          <w:rFonts w:ascii="Source Sans Pro" w:hAnsi="Source Sans Pro"/>
        </w:rPr>
        <w:t xml:space="preserve"> can bring fantastic results)</w:t>
      </w:r>
    </w:p>
    <w:p w14:paraId="307AB490" w14:textId="6E6DCD6E" w:rsidR="006120C5" w:rsidRDefault="006120C5" w:rsidP="00F276DD">
      <w:pPr>
        <w:pStyle w:val="NoSpacing"/>
        <w:rPr>
          <w:rFonts w:ascii="Source Sans Pro" w:hAnsi="Source Sans Pro"/>
        </w:rPr>
      </w:pPr>
    </w:p>
    <w:p w14:paraId="68031C30" w14:textId="3076628A" w:rsidR="008C79A5" w:rsidRPr="009F3AA0" w:rsidRDefault="009B2EFF" w:rsidP="00F276DD">
      <w:pPr>
        <w:pStyle w:val="NoSpacing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Allowing children the much needed time for </w:t>
      </w:r>
      <w:r w:rsidRPr="009B2EFF">
        <w:rPr>
          <w:rFonts w:ascii="Source Sans Pro" w:hAnsi="Source Sans Pro"/>
          <w:b/>
          <w:bCs/>
          <w:i/>
          <w:iCs/>
        </w:rPr>
        <w:t>energetic, physical and free play</w:t>
      </w:r>
      <w:r>
        <w:rPr>
          <w:rFonts w:ascii="Source Sans Pro" w:hAnsi="Source Sans Pro"/>
          <w:b/>
          <w:bCs/>
          <w:i/>
          <w:iCs/>
        </w:rPr>
        <w:t>,</w:t>
      </w:r>
      <w:r>
        <w:rPr>
          <w:rFonts w:ascii="Source Sans Pro" w:hAnsi="Source Sans Pro"/>
        </w:rPr>
        <w:t xml:space="preserve"> can be quite challenging at the moment, but don’t forget </w:t>
      </w:r>
      <w:r w:rsidR="00EB3CAF">
        <w:rPr>
          <w:rFonts w:ascii="Source Sans Pro" w:hAnsi="Source Sans Pro"/>
        </w:rPr>
        <w:t>to get out for your daily exercise, make good use of your garden, if you have one</w:t>
      </w:r>
      <w:r w:rsidR="00D96332">
        <w:rPr>
          <w:rFonts w:ascii="Source Sans Pro" w:hAnsi="Source Sans Pro"/>
        </w:rPr>
        <w:t xml:space="preserve"> – and if not an indoor assault course can work wonders</w:t>
      </w:r>
      <w:r w:rsidR="0098692F">
        <w:rPr>
          <w:rFonts w:ascii="Source Sans Pro" w:hAnsi="Source Sans Pro"/>
        </w:rPr>
        <w:t xml:space="preserve">! </w:t>
      </w:r>
      <w:r w:rsidR="0098692F" w:rsidRPr="0098692F">
        <w:rPr>
          <mc:AlternateContent>
            <mc:Choice Requires="w16se">
              <w:rFonts w:ascii="Source Sans Pro" w:hAnsi="Source Sans Pro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8692F">
        <w:rPr>
          <w:rFonts w:ascii="Source Sans Pro" w:hAnsi="Source Sans Pro"/>
        </w:rPr>
        <w:t xml:space="preserve"> </w:t>
      </w:r>
      <w:bookmarkStart w:id="0" w:name="_GoBack"/>
      <w:bookmarkEnd w:id="0"/>
    </w:p>
    <w:p w14:paraId="4471D064" w14:textId="5D545BFA" w:rsidR="0015649A" w:rsidRDefault="0015649A" w:rsidP="00F276DD">
      <w:pPr>
        <w:pStyle w:val="NoSpacing"/>
        <w:rPr>
          <w:rFonts w:ascii="Source Sans Pro" w:hAnsi="Source Sans Pro"/>
        </w:rPr>
      </w:pPr>
    </w:p>
    <w:p w14:paraId="085962E3" w14:textId="77777777" w:rsidR="0015649A" w:rsidRPr="007865A4" w:rsidRDefault="0015649A" w:rsidP="00F276DD">
      <w:pPr>
        <w:pStyle w:val="NoSpacing"/>
        <w:rPr>
          <w:rFonts w:ascii="Source Sans Pro" w:hAnsi="Source Sans Pro"/>
          <w:b/>
          <w:bCs/>
          <w:i/>
          <w:iCs/>
        </w:rPr>
      </w:pPr>
    </w:p>
    <w:sectPr w:rsidR="0015649A" w:rsidRPr="00786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B5"/>
    <w:rsid w:val="00010EDA"/>
    <w:rsid w:val="00042D2C"/>
    <w:rsid w:val="0004604A"/>
    <w:rsid w:val="000478F2"/>
    <w:rsid w:val="00057F68"/>
    <w:rsid w:val="00081B37"/>
    <w:rsid w:val="00092F80"/>
    <w:rsid w:val="00095594"/>
    <w:rsid w:val="000A1C99"/>
    <w:rsid w:val="000C6B48"/>
    <w:rsid w:val="000D2F30"/>
    <w:rsid w:val="00127EB2"/>
    <w:rsid w:val="0015649A"/>
    <w:rsid w:val="00190829"/>
    <w:rsid w:val="00192229"/>
    <w:rsid w:val="001F5972"/>
    <w:rsid w:val="00233AC9"/>
    <w:rsid w:val="002655AF"/>
    <w:rsid w:val="00280ADB"/>
    <w:rsid w:val="0028625C"/>
    <w:rsid w:val="002B44B3"/>
    <w:rsid w:val="002B5830"/>
    <w:rsid w:val="002C383B"/>
    <w:rsid w:val="002C733A"/>
    <w:rsid w:val="002F3EFF"/>
    <w:rsid w:val="003651A3"/>
    <w:rsid w:val="00374FE0"/>
    <w:rsid w:val="003F04CC"/>
    <w:rsid w:val="003F426C"/>
    <w:rsid w:val="003F4BB8"/>
    <w:rsid w:val="00415192"/>
    <w:rsid w:val="00486667"/>
    <w:rsid w:val="004D2677"/>
    <w:rsid w:val="00515CEF"/>
    <w:rsid w:val="00532987"/>
    <w:rsid w:val="00546DA8"/>
    <w:rsid w:val="00566937"/>
    <w:rsid w:val="0058354A"/>
    <w:rsid w:val="005A13D2"/>
    <w:rsid w:val="005B774E"/>
    <w:rsid w:val="005D2346"/>
    <w:rsid w:val="005D7B5D"/>
    <w:rsid w:val="005E13F0"/>
    <w:rsid w:val="006120C5"/>
    <w:rsid w:val="00631AEE"/>
    <w:rsid w:val="006719B5"/>
    <w:rsid w:val="006869C3"/>
    <w:rsid w:val="006919BD"/>
    <w:rsid w:val="006B65CA"/>
    <w:rsid w:val="006C2C45"/>
    <w:rsid w:val="006C6653"/>
    <w:rsid w:val="007361DC"/>
    <w:rsid w:val="00740426"/>
    <w:rsid w:val="007865A4"/>
    <w:rsid w:val="007B536E"/>
    <w:rsid w:val="007E3247"/>
    <w:rsid w:val="007E762A"/>
    <w:rsid w:val="007F77D5"/>
    <w:rsid w:val="0080684C"/>
    <w:rsid w:val="008347DB"/>
    <w:rsid w:val="00864ADF"/>
    <w:rsid w:val="00890F1B"/>
    <w:rsid w:val="008A7F44"/>
    <w:rsid w:val="008C79A5"/>
    <w:rsid w:val="00914849"/>
    <w:rsid w:val="00945924"/>
    <w:rsid w:val="00962531"/>
    <w:rsid w:val="0098692F"/>
    <w:rsid w:val="009B2EFF"/>
    <w:rsid w:val="009D0357"/>
    <w:rsid w:val="009D781B"/>
    <w:rsid w:val="009F1EEC"/>
    <w:rsid w:val="009F3AA0"/>
    <w:rsid w:val="009F6039"/>
    <w:rsid w:val="00A06BC2"/>
    <w:rsid w:val="00A138A0"/>
    <w:rsid w:val="00A43814"/>
    <w:rsid w:val="00A44813"/>
    <w:rsid w:val="00A76362"/>
    <w:rsid w:val="00AB552B"/>
    <w:rsid w:val="00B12556"/>
    <w:rsid w:val="00B14331"/>
    <w:rsid w:val="00B60B2D"/>
    <w:rsid w:val="00BA63FF"/>
    <w:rsid w:val="00BC4FF7"/>
    <w:rsid w:val="00BE1D78"/>
    <w:rsid w:val="00C31420"/>
    <w:rsid w:val="00C40BA2"/>
    <w:rsid w:val="00C4256C"/>
    <w:rsid w:val="00C701C2"/>
    <w:rsid w:val="00C76BEE"/>
    <w:rsid w:val="00CD2C8B"/>
    <w:rsid w:val="00D50D45"/>
    <w:rsid w:val="00D53D40"/>
    <w:rsid w:val="00D71046"/>
    <w:rsid w:val="00D77B4B"/>
    <w:rsid w:val="00D8048A"/>
    <w:rsid w:val="00D953EF"/>
    <w:rsid w:val="00D96332"/>
    <w:rsid w:val="00DF467E"/>
    <w:rsid w:val="00E22C81"/>
    <w:rsid w:val="00E27A7C"/>
    <w:rsid w:val="00E41DDF"/>
    <w:rsid w:val="00E97E15"/>
    <w:rsid w:val="00EA5F0D"/>
    <w:rsid w:val="00EB3CAF"/>
    <w:rsid w:val="00EE0327"/>
    <w:rsid w:val="00EE3491"/>
    <w:rsid w:val="00F276DD"/>
    <w:rsid w:val="00F33EC6"/>
    <w:rsid w:val="00F46E72"/>
    <w:rsid w:val="00F541A0"/>
    <w:rsid w:val="00F61386"/>
    <w:rsid w:val="00F7073E"/>
    <w:rsid w:val="00F93546"/>
    <w:rsid w:val="00FA2827"/>
    <w:rsid w:val="00FB4B82"/>
    <w:rsid w:val="00FD28DE"/>
    <w:rsid w:val="00FD7461"/>
    <w:rsid w:val="00FF00AF"/>
    <w:rsid w:val="00FF08D6"/>
    <w:rsid w:val="00FF2171"/>
    <w:rsid w:val="00FF2EB6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8AEF"/>
  <w15:chartTrackingRefBased/>
  <w15:docId w15:val="{7805BDAD-A5B8-437B-A587-68065A63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5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5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35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93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25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F276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Shanley</dc:creator>
  <cp:keywords/>
  <dc:description/>
  <cp:lastModifiedBy>Diane Shanley</cp:lastModifiedBy>
  <cp:revision>122</cp:revision>
  <dcterms:created xsi:type="dcterms:W3CDTF">2020-04-06T15:37:00Z</dcterms:created>
  <dcterms:modified xsi:type="dcterms:W3CDTF">2020-04-06T17:07:00Z</dcterms:modified>
</cp:coreProperties>
</file>