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1D" w:rsidRDefault="00ED13FE" w:rsidP="007F6AC7">
      <w:pPr>
        <w:pStyle w:val="NoSpacing"/>
        <w:jc w:val="center"/>
        <w:rPr>
          <w:rFonts w:ascii="Nyala" w:hAnsi="Nyala"/>
          <w:sz w:val="12"/>
          <w:szCs w:val="12"/>
        </w:rPr>
      </w:pPr>
      <w:r w:rsidRPr="005D4F1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7711F3" wp14:editId="7EF88126">
            <wp:simplePos x="0" y="0"/>
            <wp:positionH relativeFrom="column">
              <wp:posOffset>-739775</wp:posOffset>
            </wp:positionH>
            <wp:positionV relativeFrom="paragraph">
              <wp:posOffset>-246579</wp:posOffset>
            </wp:positionV>
            <wp:extent cx="1428750" cy="1737148"/>
            <wp:effectExtent l="0" t="0" r="0" b="0"/>
            <wp:wrapNone/>
            <wp:docPr id="1" name="Picture 1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F1D" w:rsidRPr="005D4F1D" w:rsidRDefault="005D4F1D" w:rsidP="005D4F1D">
      <w:pPr>
        <w:spacing w:after="0" w:line="240" w:lineRule="auto"/>
        <w:jc w:val="center"/>
        <w:rPr>
          <w:rFonts w:ascii="Nyala" w:hAnsi="Nyala"/>
          <w:sz w:val="12"/>
          <w:szCs w:val="12"/>
        </w:rPr>
      </w:pPr>
    </w:p>
    <w:p w:rsidR="007F6AC7" w:rsidRPr="005D4F1D" w:rsidRDefault="00101A20" w:rsidP="00101A20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i/>
          <w:spacing w:val="5"/>
          <w:kern w:val="28"/>
        </w:rPr>
      </w:pPr>
      <w:r>
        <w:rPr>
          <w:rFonts w:ascii="Nyala" w:eastAsiaTheme="majorEastAsia" w:hAnsi="Nyala" w:cstheme="majorBidi"/>
          <w:color w:val="17365D" w:themeColor="text2" w:themeShade="BF"/>
          <w:spacing w:val="5"/>
          <w:kern w:val="28"/>
          <w:sz w:val="36"/>
          <w:szCs w:val="36"/>
        </w:rPr>
        <w:t xml:space="preserve">    </w:t>
      </w:r>
      <w:r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JACK </w:t>
      </w:r>
      <w:r w:rsidR="005D4F1D" w:rsidRPr="005D4F1D">
        <w:rPr>
          <w:rFonts w:asciiTheme="majorHAnsi" w:eastAsiaTheme="majorEastAsia" w:hAnsiTheme="majorHAnsi" w:cstheme="majorBidi"/>
          <w:spacing w:val="5"/>
          <w:kern w:val="28"/>
          <w:sz w:val="32"/>
          <w:szCs w:val="32"/>
        </w:rPr>
        <w:t xml:space="preserve">… </w:t>
      </w:r>
      <w:r w:rsidR="005D4F1D" w:rsidRPr="005D4F1D">
        <w:rPr>
          <w:rFonts w:asciiTheme="majorHAnsi" w:eastAsiaTheme="majorEastAsia" w:hAnsiTheme="majorHAnsi" w:cstheme="majorBidi"/>
          <w:i/>
          <w:spacing w:val="5"/>
          <w:kern w:val="28"/>
        </w:rPr>
        <w:t>where children can explore, create a</w:t>
      </w:r>
      <w:r w:rsidR="005D4F1D">
        <w:rPr>
          <w:rFonts w:asciiTheme="majorHAnsi" w:eastAsiaTheme="majorEastAsia" w:hAnsiTheme="majorHAnsi" w:cstheme="majorBidi"/>
          <w:i/>
          <w:spacing w:val="5"/>
          <w:kern w:val="28"/>
        </w:rPr>
        <w:t>nd discover the colour of dreams</w:t>
      </w:r>
    </w:p>
    <w:p w:rsidR="007F6AC7" w:rsidRPr="005D4F1D" w:rsidRDefault="00C067D1" w:rsidP="007F6AC7">
      <w:pPr>
        <w:pStyle w:val="NoSpacing"/>
        <w:rPr>
          <w:rFonts w:ascii="Nyala" w:hAnsi="Nyala"/>
          <w:b/>
          <w:i/>
          <w:sz w:val="48"/>
          <w:szCs w:val="48"/>
        </w:rPr>
      </w:pPr>
      <w:r>
        <w:rPr>
          <w:rFonts w:ascii="Nyala" w:hAnsi="Nyala"/>
          <w:b/>
          <w:i/>
          <w:sz w:val="48"/>
          <w:szCs w:val="48"/>
        </w:rPr>
        <w:t xml:space="preserve">Packed </w:t>
      </w:r>
      <w:r w:rsidR="007F6AC7" w:rsidRPr="005D4F1D">
        <w:rPr>
          <w:rFonts w:ascii="Nyala" w:hAnsi="Nyala"/>
          <w:b/>
          <w:i/>
          <w:sz w:val="48"/>
          <w:szCs w:val="48"/>
        </w:rPr>
        <w:t>Lunch Policy:</w:t>
      </w:r>
    </w:p>
    <w:p w:rsidR="007F6AC7" w:rsidRDefault="007F6AC7" w:rsidP="007F6AC7">
      <w:pPr>
        <w:pStyle w:val="NoSpacing"/>
        <w:rPr>
          <w:rFonts w:ascii="Nyala" w:hAnsi="Nyala"/>
          <w:sz w:val="36"/>
          <w:szCs w:val="36"/>
        </w:rPr>
      </w:pPr>
    </w:p>
    <w:p w:rsidR="007F6AC7" w:rsidRDefault="007F6AC7" w:rsidP="007F6AC7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At Jack &amp; Jill we promote the need for children to be encouraged to eat a balanced selection of foods that will fuel their whole body.</w:t>
      </w:r>
    </w:p>
    <w:p w:rsidR="007F6AC7" w:rsidRDefault="007F6AC7" w:rsidP="007F6AC7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A healthy packed lunch is not only enjoyable &amp; filling but can also provide several hours of sustainable energy.</w:t>
      </w:r>
    </w:p>
    <w:p w:rsidR="007F6AC7" w:rsidRDefault="007F6AC7" w:rsidP="007F6AC7">
      <w:pPr>
        <w:pStyle w:val="NoSpacing"/>
        <w:rPr>
          <w:rFonts w:ascii="Nyala" w:hAnsi="Nyala"/>
          <w:sz w:val="28"/>
          <w:szCs w:val="28"/>
        </w:rPr>
      </w:pPr>
    </w:p>
    <w:p w:rsidR="007F6AC7" w:rsidRDefault="007F6AC7" w:rsidP="007F6AC7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We suggest the following points are kept in mind when preparing a child’s packed lunch:</w:t>
      </w:r>
    </w:p>
    <w:p w:rsidR="007F6AC7" w:rsidRDefault="007F6AC7" w:rsidP="007F6AC7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Using organic foods will expose your child to fewer undesirable added chemicals</w:t>
      </w:r>
    </w:p>
    <w:p w:rsidR="007F6AC7" w:rsidRDefault="007F6AC7" w:rsidP="007F6AC7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Basing your child’s lunch on starchy foods such as pasta, bread, rice &amp; potato will provide them with sustainable energy</w:t>
      </w:r>
    </w:p>
    <w:p w:rsidR="007F6AC7" w:rsidRDefault="007F6AC7" w:rsidP="007F6AC7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Include some raw fruits &amp; vegetables</w:t>
      </w:r>
    </w:p>
    <w:p w:rsidR="007F6AC7" w:rsidRDefault="007F6AC7" w:rsidP="007F6AC7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A balanced child’s meal should include protein; meat, fish, eggs, cheese &amp; pulses will provide this.</w:t>
      </w:r>
    </w:p>
    <w:p w:rsidR="007F6AC7" w:rsidRDefault="007F6AC7" w:rsidP="007F6AC7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Avoid processed foods that may taste good but contain few nutrients &amp; lots of undesirable fats, salt &amp; sugar.</w:t>
      </w:r>
    </w:p>
    <w:p w:rsidR="005B56E1" w:rsidRDefault="007F6AC7" w:rsidP="007F6AC7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It’s alright to inclu</w:t>
      </w:r>
      <w:r w:rsidR="005B56E1">
        <w:rPr>
          <w:rFonts w:ascii="Nyala" w:hAnsi="Nyala"/>
          <w:sz w:val="28"/>
          <w:szCs w:val="28"/>
        </w:rPr>
        <w:t>de a small piece of cake or a biscuit, the children love to help you make these &amp; this will allow you to make them from healthy recipes.</w:t>
      </w:r>
    </w:p>
    <w:p w:rsidR="005B56E1" w:rsidRDefault="005B56E1" w:rsidP="005B56E1">
      <w:pPr>
        <w:pStyle w:val="NoSpacing"/>
        <w:rPr>
          <w:rFonts w:ascii="Nyala" w:hAnsi="Nyala"/>
          <w:sz w:val="28"/>
          <w:szCs w:val="28"/>
        </w:rPr>
      </w:pPr>
    </w:p>
    <w:p w:rsidR="005B56E1" w:rsidRDefault="005B56E1" w:rsidP="005B56E1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Food Safety</w:t>
      </w:r>
    </w:p>
    <w:p w:rsidR="005B56E1" w:rsidRDefault="005B56E1" w:rsidP="005B56E1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To keep food cool use an insulated lunchbox when possible &amp; pop a pre-frozen icepack into it.</w:t>
      </w:r>
    </w:p>
    <w:p w:rsidR="005B56E1" w:rsidRDefault="005B56E1" w:rsidP="005B56E1">
      <w:pPr>
        <w:pStyle w:val="NoSpacing"/>
        <w:rPr>
          <w:rFonts w:ascii="Nyala" w:hAnsi="Nyala"/>
          <w:sz w:val="28"/>
          <w:szCs w:val="28"/>
        </w:rPr>
      </w:pPr>
    </w:p>
    <w:p w:rsidR="005B56E1" w:rsidRDefault="005B56E1" w:rsidP="005B56E1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Packing a lunchbox</w:t>
      </w:r>
    </w:p>
    <w:p w:rsidR="007F6AC7" w:rsidRDefault="005B56E1" w:rsidP="005B56E1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Remember to add a drink &amp; appropriate utensils for the food you have included. A small piece of kitchen roll or a napkin is also useful for sticky fingers.</w:t>
      </w:r>
    </w:p>
    <w:p w:rsidR="005B56E1" w:rsidRDefault="005B56E1" w:rsidP="005B56E1">
      <w:pPr>
        <w:pStyle w:val="NoSpacing"/>
        <w:rPr>
          <w:rFonts w:ascii="Nyala" w:hAnsi="Nyala"/>
          <w:color w:val="5F497A" w:themeColor="accent4" w:themeShade="BF"/>
          <w:sz w:val="28"/>
          <w:szCs w:val="28"/>
        </w:rPr>
      </w:pPr>
      <w:r w:rsidRPr="005B56E1">
        <w:rPr>
          <w:rFonts w:ascii="Nyala" w:hAnsi="Nyala"/>
          <w:color w:val="5F497A" w:themeColor="accent4" w:themeShade="BF"/>
          <w:sz w:val="28"/>
          <w:szCs w:val="28"/>
        </w:rPr>
        <w:t>Please do not include sweets, fizzy drinks or glass bottles</w:t>
      </w:r>
    </w:p>
    <w:p w:rsidR="005B56E1" w:rsidRDefault="005B56E1" w:rsidP="005B56E1">
      <w:pPr>
        <w:pStyle w:val="NoSpacing"/>
        <w:rPr>
          <w:rFonts w:ascii="Nyala" w:hAnsi="Nyala"/>
          <w:color w:val="5F497A" w:themeColor="accent4" w:themeShade="BF"/>
          <w:sz w:val="28"/>
          <w:szCs w:val="28"/>
        </w:rPr>
      </w:pPr>
    </w:p>
    <w:p w:rsidR="005B56E1" w:rsidRDefault="005B56E1" w:rsidP="005B56E1">
      <w:pPr>
        <w:pStyle w:val="NoSpacing"/>
        <w:rPr>
          <w:rFonts w:ascii="Nyala" w:hAnsi="Nyala"/>
          <w:sz w:val="28"/>
          <w:szCs w:val="28"/>
        </w:rPr>
      </w:pPr>
      <w:r w:rsidRPr="005B56E1">
        <w:rPr>
          <w:rFonts w:ascii="Nyala" w:hAnsi="Nyala"/>
          <w:sz w:val="28"/>
          <w:szCs w:val="28"/>
        </w:rPr>
        <w:t>Eating lunch</w:t>
      </w:r>
    </w:p>
    <w:p w:rsidR="005B56E1" w:rsidRDefault="005B56E1" w:rsidP="005B56E1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Our policy is that the children must finish all their savoury food before they are able to move on to pudding. The size &amp; content of your child’s lunch may need to be reassessed &amp; adjusted if they are not getting to their pudding on a regular basis.</w:t>
      </w:r>
    </w:p>
    <w:p w:rsidR="005B56E1" w:rsidRDefault="005B56E1" w:rsidP="005B56E1">
      <w:pPr>
        <w:pStyle w:val="NoSpacing"/>
        <w:rPr>
          <w:rFonts w:ascii="Nyala" w:hAnsi="Nyala"/>
          <w:color w:val="5F497A" w:themeColor="accent4" w:themeShade="BF"/>
          <w:sz w:val="28"/>
          <w:szCs w:val="28"/>
        </w:rPr>
      </w:pPr>
      <w:r>
        <w:rPr>
          <w:rFonts w:ascii="Nyala" w:hAnsi="Nyala"/>
          <w:color w:val="5F497A" w:themeColor="accent4" w:themeShade="BF"/>
          <w:sz w:val="28"/>
          <w:szCs w:val="28"/>
        </w:rPr>
        <w:t>Lunch boxes containing only sweet foods are not desirable</w:t>
      </w:r>
      <w:r w:rsidR="0096771D">
        <w:rPr>
          <w:rFonts w:ascii="Nyala" w:hAnsi="Nyala"/>
          <w:color w:val="5F497A" w:themeColor="accent4" w:themeShade="BF"/>
          <w:sz w:val="28"/>
          <w:szCs w:val="28"/>
        </w:rPr>
        <w:t>.</w:t>
      </w:r>
    </w:p>
    <w:p w:rsidR="005B56E1" w:rsidRDefault="0096771D" w:rsidP="005B56E1">
      <w:pPr>
        <w:pStyle w:val="NoSpacing"/>
        <w:rPr>
          <w:rFonts w:ascii="Nyala" w:hAnsi="Nyala"/>
          <w:sz w:val="28"/>
          <w:szCs w:val="28"/>
        </w:rPr>
      </w:pPr>
      <w:bookmarkStart w:id="0" w:name="_GoBack"/>
      <w:bookmarkEnd w:id="0"/>
      <w:r>
        <w:rPr>
          <w:rFonts w:ascii="Nyala" w:hAnsi="Nyala"/>
          <w:color w:val="5F497A" w:themeColor="accent4" w:themeShade="BF"/>
          <w:sz w:val="28"/>
          <w:szCs w:val="28"/>
        </w:rPr>
        <w:t>Please note we are a nut free environmen</w:t>
      </w:r>
      <w:r w:rsidR="005D4F1D">
        <w:rPr>
          <w:rFonts w:ascii="Nyala" w:hAnsi="Nyala"/>
          <w:color w:val="5F497A" w:themeColor="accent4" w:themeShade="BF"/>
          <w:sz w:val="28"/>
          <w:szCs w:val="28"/>
        </w:rPr>
        <w:t>t</w:t>
      </w:r>
    </w:p>
    <w:p w:rsidR="005B56E1" w:rsidRDefault="005B56E1" w:rsidP="005B56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8"/>
          <w:szCs w:val="28"/>
        </w:rPr>
      </w:pPr>
    </w:p>
    <w:p w:rsidR="005B56E1" w:rsidRPr="005D4F1D" w:rsidRDefault="005B56E1" w:rsidP="005B56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b/>
          <w:sz w:val="28"/>
          <w:szCs w:val="28"/>
        </w:rPr>
      </w:pPr>
      <w:r w:rsidRPr="001E652F">
        <w:rPr>
          <w:rFonts w:ascii="Nyala" w:hAnsi="Nyala"/>
          <w:sz w:val="24"/>
          <w:szCs w:val="24"/>
        </w:rPr>
        <w:t>This policy was adopted by Jack &amp; Jill Pre-school at a meeting held on:</w:t>
      </w:r>
      <w:r w:rsidR="005D4F1D">
        <w:rPr>
          <w:rFonts w:ascii="Nyala" w:hAnsi="Nyala"/>
          <w:sz w:val="24"/>
          <w:szCs w:val="24"/>
        </w:rPr>
        <w:t xml:space="preserve"> </w:t>
      </w:r>
      <w:r w:rsidR="00C067D1">
        <w:rPr>
          <w:rFonts w:ascii="Nyala" w:hAnsi="Nyala"/>
          <w:b/>
          <w:sz w:val="28"/>
          <w:szCs w:val="28"/>
        </w:rPr>
        <w:t>10</w:t>
      </w:r>
      <w:r w:rsidR="00C067D1" w:rsidRPr="00C067D1">
        <w:rPr>
          <w:rFonts w:ascii="Nyala" w:hAnsi="Nyala"/>
          <w:b/>
          <w:sz w:val="28"/>
          <w:szCs w:val="28"/>
          <w:vertAlign w:val="superscript"/>
        </w:rPr>
        <w:t>th</w:t>
      </w:r>
      <w:r w:rsidR="00C067D1">
        <w:rPr>
          <w:rFonts w:ascii="Nyala" w:hAnsi="Nyala"/>
          <w:b/>
          <w:sz w:val="28"/>
          <w:szCs w:val="28"/>
        </w:rPr>
        <w:t xml:space="preserve"> July 2015</w:t>
      </w:r>
    </w:p>
    <w:p w:rsidR="005B56E1" w:rsidRDefault="005B56E1" w:rsidP="005B56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p w:rsidR="005B56E1" w:rsidRPr="001E652F" w:rsidRDefault="005B56E1" w:rsidP="005B56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  <w:r w:rsidRPr="001E652F">
        <w:rPr>
          <w:rFonts w:ascii="Nyala" w:hAnsi="Nyala"/>
          <w:sz w:val="24"/>
          <w:szCs w:val="24"/>
        </w:rPr>
        <w:t>It is signed on behalf of the setting by:</w:t>
      </w:r>
    </w:p>
    <w:p w:rsidR="005B56E1" w:rsidRDefault="005B56E1" w:rsidP="005B56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p w:rsidR="005B56E1" w:rsidRPr="005D4F1D" w:rsidRDefault="005B56E1" w:rsidP="005B56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b/>
          <w:sz w:val="28"/>
          <w:szCs w:val="28"/>
        </w:rPr>
      </w:pPr>
      <w:r>
        <w:rPr>
          <w:rFonts w:ascii="Nyala" w:hAnsi="Nyala"/>
          <w:sz w:val="24"/>
          <w:szCs w:val="24"/>
        </w:rPr>
        <w:t>In their capacity as</w:t>
      </w:r>
      <w:r w:rsidRPr="001E652F">
        <w:rPr>
          <w:rFonts w:ascii="Nyala" w:hAnsi="Nyala"/>
          <w:sz w:val="24"/>
          <w:szCs w:val="24"/>
        </w:rPr>
        <w:t>:</w:t>
      </w:r>
      <w:r w:rsidR="005D4F1D">
        <w:rPr>
          <w:rFonts w:ascii="Nyala" w:hAnsi="Nyala"/>
          <w:sz w:val="24"/>
          <w:szCs w:val="24"/>
        </w:rPr>
        <w:t xml:space="preserve"> </w:t>
      </w:r>
      <w:r w:rsidR="005D4F1D">
        <w:rPr>
          <w:rFonts w:ascii="Nyala" w:hAnsi="Nyala"/>
          <w:b/>
          <w:sz w:val="28"/>
          <w:szCs w:val="28"/>
        </w:rPr>
        <w:t>Chairperson</w:t>
      </w:r>
    </w:p>
    <w:p w:rsidR="005B56E1" w:rsidRPr="001E652F" w:rsidRDefault="005B56E1" w:rsidP="005B56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p w:rsidR="00655D7E" w:rsidRDefault="00ED13FE"/>
    <w:sectPr w:rsidR="00655D7E" w:rsidSect="005B56E1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Times New Roman"/>
    <w:panose1 w:val="02000504070300020003"/>
    <w:charset w:val="00"/>
    <w:family w:val="auto"/>
    <w:pitch w:val="variable"/>
    <w:sig w:usb0="00000001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75pt;height:10.75pt" o:bullet="t">
        <v:imagedata r:id="rId1" o:title="msoBB45"/>
      </v:shape>
    </w:pict>
  </w:numPicBullet>
  <w:abstractNum w:abstractNumId="0" w15:restartNumberingAfterBreak="0">
    <w:nsid w:val="4F3854E3"/>
    <w:multiLevelType w:val="hybridMultilevel"/>
    <w:tmpl w:val="1474005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6AC7"/>
    <w:rsid w:val="000A6842"/>
    <w:rsid w:val="00101A20"/>
    <w:rsid w:val="0010331D"/>
    <w:rsid w:val="00367DE4"/>
    <w:rsid w:val="004E4712"/>
    <w:rsid w:val="004E6DC8"/>
    <w:rsid w:val="005B56E1"/>
    <w:rsid w:val="005D4F1D"/>
    <w:rsid w:val="006527C6"/>
    <w:rsid w:val="007F6AC7"/>
    <w:rsid w:val="00916EB4"/>
    <w:rsid w:val="0096771D"/>
    <w:rsid w:val="00B753E1"/>
    <w:rsid w:val="00BE484D"/>
    <w:rsid w:val="00C067D1"/>
    <w:rsid w:val="00C9469C"/>
    <w:rsid w:val="00D17271"/>
    <w:rsid w:val="00E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A9BF94-6A34-413E-82A3-316C5138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A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Shanley</cp:lastModifiedBy>
  <cp:revision>10</cp:revision>
  <cp:lastPrinted>2017-10-12T15:16:00Z</cp:lastPrinted>
  <dcterms:created xsi:type="dcterms:W3CDTF">2009-04-08T12:45:00Z</dcterms:created>
  <dcterms:modified xsi:type="dcterms:W3CDTF">2017-10-12T15:17:00Z</dcterms:modified>
</cp:coreProperties>
</file>